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E3" w:rsidRDefault="001E2F30" w:rsidP="001E2F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F30">
        <w:rPr>
          <w:rFonts w:ascii="Times New Roman" w:hAnsi="Times New Roman" w:cs="Times New Roman"/>
          <w:b/>
          <w:sz w:val="28"/>
          <w:szCs w:val="28"/>
        </w:rPr>
        <w:t>Уважаемые предприятия и учреждения города Донецка!</w:t>
      </w:r>
    </w:p>
    <w:p w:rsidR="001E2F30" w:rsidRDefault="001E2F30" w:rsidP="001E2F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F30">
        <w:rPr>
          <w:rFonts w:ascii="Times New Roman" w:hAnsi="Times New Roman" w:cs="Times New Roman"/>
          <w:sz w:val="28"/>
          <w:szCs w:val="28"/>
        </w:rPr>
        <w:t>Министерство промышленности и торговли Российской Федерации выделило квоту Ростовской области для приобретения немедицинских масок.</w:t>
      </w:r>
    </w:p>
    <w:p w:rsidR="001E2F30" w:rsidRPr="001E2F30" w:rsidRDefault="001E2F30" w:rsidP="001E2F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данному вопросу обращаться в Фоменко Ирине Николаевне – заместителю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начальника фармацевтического управления Министерства здравоохранения Ростовской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тел. в г. Ростов-на-Дону 8 (863) 263-53-38, 9 (863) 240-59-94, </w:t>
      </w:r>
      <w:hyperlink r:id="rId4" w:history="1">
        <w:r w:rsidRPr="006D61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Farmupr</w:t>
        </w:r>
        <w:r w:rsidRPr="006D6126">
          <w:rPr>
            <w:rStyle w:val="a3"/>
            <w:rFonts w:ascii="Times New Roman" w:hAnsi="Times New Roman" w:cs="Times New Roman"/>
            <w:sz w:val="28"/>
            <w:szCs w:val="28"/>
          </w:rPr>
          <w:t>7@</w:t>
        </w:r>
        <w:r w:rsidRPr="006D61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donland</w:t>
        </w:r>
        <w:r w:rsidRPr="006D612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D61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E2F30" w:rsidRPr="001E2F30" w:rsidSect="00706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E2F30"/>
    <w:rsid w:val="000D08C2"/>
    <w:rsid w:val="001E2F30"/>
    <w:rsid w:val="0070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2F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armupr7@donla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Tk7_3_1</dc:creator>
  <cp:lastModifiedBy>Tk7_3_1</cp:lastModifiedBy>
  <cp:revision>1</cp:revision>
  <dcterms:created xsi:type="dcterms:W3CDTF">2020-04-08T09:41:00Z</dcterms:created>
  <dcterms:modified xsi:type="dcterms:W3CDTF">2020-04-08T09:46:00Z</dcterms:modified>
</cp:coreProperties>
</file>