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3E3" w:rsidRDefault="00717A1F" w:rsidP="00717A1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поступившей в Управление Роспотребнадзора по Ростовской области информации из Управления Роспотребнадзора по Республике Крым и городу Севастополю о том, что на территории Крыма продолжает действовать режим функционирования «Повышенная готовность», который продлен до особого распоряжения Главы республики Крым.</w:t>
      </w:r>
    </w:p>
    <w:p w:rsidR="00717A1F" w:rsidRDefault="00717A1F" w:rsidP="00717A1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п.7-1 Указа Республики Крым от июля 2020 года № 216-У «О внесении изменений в Указ Главы Республики Крым от 17 марта 2020 года № 63-У «О введении режима повышенной готовности на территории Республики Крым» до особого распоряжения организациям, включенным в реестр организаций отдыха детей и их оздоровления, расположенным на территории Республики Крым, необходимо приостановить бронирование мест, приём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размещение потребителей соответствующих услуг, за исключением бронирования с 3 июля 2020 года мест, приема и размещения детей, местом жительства которых является Республика Крым и город федерального значения Севастополь, при условии выполнения соответствующих рекомендаций Федеральной службы по надзору в сфере защиты прав потребителей и благополучия человека».</w:t>
      </w:r>
    </w:p>
    <w:p w:rsidR="00F7597B" w:rsidRDefault="00717A1F" w:rsidP="00F7597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п. 7-2 Указа необходимо приостановить в  гостиницах и иных средства размещения, расположенных на территории Республики Крым, бронирование мест, прием и размещение организованных групп детей, прибывающих на территорию Республики Крым из других субъектов Российской Федерации для участия в различных мероприятиях туристической направленности (слеты, фестивали, спортивно-тренировочные сборы, экскурсии и другие), до стабилизации эпидемиологической ситуации по новой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Соответствующий указ с изменениями можно найти на сайте Правительства Республики Крым 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rk</w:t>
      </w:r>
      <w:proofErr w:type="spellEnd"/>
      <w:r w:rsidRPr="00717A1F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717A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F7597B">
        <w:rPr>
          <w:rFonts w:ascii="Times New Roman" w:hAnsi="Times New Roman" w:cs="Times New Roman"/>
          <w:sz w:val="28"/>
          <w:szCs w:val="28"/>
        </w:rPr>
        <w:t>) в разделе «Правительство РК», далее «Документы» и далее «Указы Главы Республики».</w:t>
      </w:r>
    </w:p>
    <w:p w:rsidR="00F7597B" w:rsidRPr="00717A1F" w:rsidRDefault="00F7597B" w:rsidP="00F7597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получения информации о направлении организованных групп детей в Республику Крым и город Севастополь предлагаем направлять её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теротдел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Управления Роспотребнадзора по Ростовской области для последующего информирования Управления Роспотребнадзора по Республике Крым и городу Севастополю.</w:t>
      </w:r>
    </w:p>
    <w:sectPr w:rsidR="00F7597B" w:rsidRPr="00717A1F" w:rsidSect="007063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7A1F"/>
    <w:rsid w:val="000F5528"/>
    <w:rsid w:val="007063E3"/>
    <w:rsid w:val="00717A1F"/>
    <w:rsid w:val="00AF48F1"/>
    <w:rsid w:val="00CC4F0C"/>
    <w:rsid w:val="00F75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3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Tk7_3_1</dc:creator>
  <cp:lastModifiedBy>Tk7_3_1</cp:lastModifiedBy>
  <cp:revision>1</cp:revision>
  <dcterms:created xsi:type="dcterms:W3CDTF">2020-07-22T08:20:00Z</dcterms:created>
  <dcterms:modified xsi:type="dcterms:W3CDTF">2020-07-22T08:37:00Z</dcterms:modified>
</cp:coreProperties>
</file>